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D0524" w14:textId="77777777" w:rsidR="00552800" w:rsidRDefault="00552800" w:rsidP="0080245A">
      <w:pPr>
        <w:pStyle w:val="TitleA"/>
        <w:tabs>
          <w:tab w:val="left" w:pos="5040"/>
        </w:tabs>
        <w:rPr>
          <w:rFonts w:ascii="Arial Bold Italic" w:hAnsi="Arial Bold Italic"/>
          <w:sz w:val="28"/>
        </w:rPr>
      </w:pPr>
      <w:r>
        <w:rPr>
          <w:rFonts w:ascii="Arial Bold Italic" w:hAnsi="Arial Bold Italic"/>
          <w:sz w:val="28"/>
        </w:rPr>
        <w:t>Fides et Opera</w:t>
      </w:r>
    </w:p>
    <w:p w14:paraId="48AB03A1" w14:textId="77777777" w:rsidR="00552800" w:rsidRPr="0080245A" w:rsidRDefault="00552800" w:rsidP="0080245A">
      <w:pPr>
        <w:jc w:val="center"/>
        <w:rPr>
          <w:rFonts w:ascii="Arial" w:hAnsi="Arial" w:cs="Arial"/>
          <w:sz w:val="28"/>
        </w:rPr>
      </w:pPr>
      <w:r w:rsidRPr="0080245A">
        <w:rPr>
          <w:rFonts w:ascii="Arial" w:hAnsi="Arial" w:cs="Arial"/>
          <w:sz w:val="28"/>
        </w:rPr>
        <w:t>Franciscan University of Steubenville</w:t>
      </w:r>
      <w:r w:rsidR="0080245A" w:rsidRPr="0080245A">
        <w:rPr>
          <w:rFonts w:ascii="Arial" w:hAnsi="Arial" w:cs="Arial"/>
          <w:sz w:val="28"/>
        </w:rPr>
        <w:t xml:space="preserve"> Student </w:t>
      </w:r>
      <w:r w:rsidR="0080245A">
        <w:rPr>
          <w:rFonts w:ascii="Arial" w:hAnsi="Arial" w:cs="Arial"/>
          <w:sz w:val="28"/>
        </w:rPr>
        <w:t>Government</w:t>
      </w:r>
    </w:p>
    <w:p w14:paraId="63B71140" w14:textId="77777777" w:rsidR="00552800" w:rsidRPr="0080245A" w:rsidRDefault="00552800">
      <w:pPr>
        <w:pStyle w:val="Heading21"/>
        <w:ind w:right="3780"/>
        <w:jc w:val="both"/>
        <w:rPr>
          <w:rFonts w:cs="Arial"/>
          <w:sz w:val="28"/>
        </w:rPr>
      </w:pPr>
    </w:p>
    <w:p w14:paraId="011DB552" w14:textId="261041EA" w:rsidR="00552800" w:rsidRPr="0080245A" w:rsidRDefault="007E6809">
      <w:pPr>
        <w:pStyle w:val="Heading21"/>
        <w:ind w:right="3780"/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Senate Bill: </w:t>
      </w:r>
      <w:r w:rsidR="007533D0">
        <w:rPr>
          <w:rFonts w:cs="Arial"/>
          <w:sz w:val="28"/>
        </w:rPr>
        <w:t>Autumn 2018</w:t>
      </w:r>
      <w:r>
        <w:rPr>
          <w:rFonts w:cs="Arial"/>
          <w:sz w:val="28"/>
        </w:rPr>
        <w:t xml:space="preserve"> #</w:t>
      </w:r>
      <w:r w:rsidR="00FC4BB6">
        <w:rPr>
          <w:rFonts w:cs="Arial"/>
          <w:sz w:val="28"/>
        </w:rPr>
        <w:t>17</w:t>
      </w:r>
    </w:p>
    <w:p w14:paraId="6BC1C1EF" w14:textId="045B1BBD" w:rsidR="00552800" w:rsidRPr="0088763E" w:rsidRDefault="00552800" w:rsidP="00645536">
      <w:pPr>
        <w:rPr>
          <w:rFonts w:ascii="Arial" w:hAnsi="Arial" w:cs="Arial"/>
          <w:sz w:val="28"/>
        </w:rPr>
      </w:pPr>
      <w:r w:rsidRPr="0080245A">
        <w:rPr>
          <w:rFonts w:ascii="Arial" w:hAnsi="Arial" w:cs="Arial"/>
          <w:sz w:val="28"/>
        </w:rPr>
        <w:t>Title of Bill:</w:t>
      </w:r>
      <w:r w:rsidR="009939E5">
        <w:rPr>
          <w:rFonts w:ascii="Arial" w:hAnsi="Arial" w:cs="Arial"/>
          <w:sz w:val="28"/>
        </w:rPr>
        <w:t xml:space="preserve"> </w:t>
      </w:r>
      <w:r w:rsidR="000E3B15">
        <w:rPr>
          <w:rFonts w:ascii="Arial" w:hAnsi="Arial" w:cs="Arial"/>
          <w:sz w:val="28"/>
        </w:rPr>
        <w:t xml:space="preserve">Protecting Reputations </w:t>
      </w:r>
      <w:proofErr w:type="gramStart"/>
      <w:r w:rsidR="000E3B15">
        <w:rPr>
          <w:rFonts w:ascii="Arial" w:hAnsi="Arial" w:cs="Arial"/>
          <w:sz w:val="28"/>
        </w:rPr>
        <w:t>Of</w:t>
      </w:r>
      <w:proofErr w:type="gramEnd"/>
      <w:r w:rsidR="000E3B15">
        <w:rPr>
          <w:rFonts w:ascii="Arial" w:hAnsi="Arial" w:cs="Arial"/>
          <w:sz w:val="28"/>
        </w:rPr>
        <w:t xml:space="preserve"> People E</w:t>
      </w:r>
      <w:r w:rsidR="00FF699B">
        <w:rPr>
          <w:rFonts w:ascii="Arial" w:hAnsi="Arial" w:cs="Arial"/>
          <w:sz w:val="28"/>
        </w:rPr>
        <w:t xml:space="preserve">xercising </w:t>
      </w:r>
      <w:r w:rsidR="000E3B15">
        <w:rPr>
          <w:rFonts w:ascii="Arial" w:hAnsi="Arial" w:cs="Arial"/>
          <w:sz w:val="28"/>
        </w:rPr>
        <w:t>Responsibility</w:t>
      </w:r>
      <w:r w:rsidR="0088763E">
        <w:rPr>
          <w:rFonts w:ascii="Arial" w:hAnsi="Arial" w:cs="Arial"/>
          <w:sz w:val="28"/>
        </w:rPr>
        <w:t>,</w:t>
      </w:r>
      <w:r w:rsidR="0056658B">
        <w:rPr>
          <w:rFonts w:ascii="Arial" w:hAnsi="Arial" w:cs="Arial"/>
          <w:sz w:val="28"/>
        </w:rPr>
        <w:t xml:space="preserve"> </w:t>
      </w:r>
      <w:r w:rsidR="002C4490">
        <w:rPr>
          <w:rFonts w:ascii="Arial" w:hAnsi="Arial" w:cs="Arial"/>
          <w:sz w:val="28"/>
        </w:rPr>
        <w:t>Correcting Reckless E</w:t>
      </w:r>
      <w:r w:rsidR="00FF699B">
        <w:rPr>
          <w:rFonts w:ascii="Arial" w:hAnsi="Arial" w:cs="Arial"/>
          <w:sz w:val="28"/>
        </w:rPr>
        <w:t>xpectations</w:t>
      </w:r>
      <w:r w:rsidR="000E3B15">
        <w:rPr>
          <w:rFonts w:ascii="Arial" w:hAnsi="Arial" w:cs="Arial"/>
          <w:sz w:val="28"/>
        </w:rPr>
        <w:t xml:space="preserve"> During I</w:t>
      </w:r>
      <w:r w:rsidR="00FF699B">
        <w:rPr>
          <w:rFonts w:ascii="Arial" w:hAnsi="Arial" w:cs="Arial"/>
          <w:sz w:val="28"/>
        </w:rPr>
        <w:t>ndividuals’</w:t>
      </w:r>
      <w:r w:rsidR="000E3B15">
        <w:rPr>
          <w:rFonts w:ascii="Arial" w:hAnsi="Arial" w:cs="Arial"/>
          <w:sz w:val="28"/>
        </w:rPr>
        <w:t xml:space="preserve"> T</w:t>
      </w:r>
      <w:r w:rsidR="00FF699B">
        <w:rPr>
          <w:rFonts w:ascii="Arial" w:hAnsi="Arial" w:cs="Arial"/>
          <w:sz w:val="28"/>
        </w:rPr>
        <w:t>erms</w:t>
      </w:r>
      <w:r w:rsidR="0088763E">
        <w:rPr>
          <w:rFonts w:ascii="Arial" w:hAnsi="Arial" w:cs="Arial"/>
          <w:sz w:val="28"/>
        </w:rPr>
        <w:t>,</w:t>
      </w:r>
      <w:r w:rsidR="00617727">
        <w:rPr>
          <w:rFonts w:ascii="Arial" w:hAnsi="Arial" w:cs="Arial"/>
          <w:sz w:val="28"/>
        </w:rPr>
        <w:t xml:space="preserve"> I</w:t>
      </w:r>
      <w:r w:rsidR="00375930">
        <w:rPr>
          <w:rFonts w:ascii="Arial" w:hAnsi="Arial" w:cs="Arial"/>
          <w:sz w:val="28"/>
        </w:rPr>
        <w:t>llustrating</w:t>
      </w:r>
      <w:r w:rsidR="00617727">
        <w:rPr>
          <w:rFonts w:ascii="Arial" w:hAnsi="Arial" w:cs="Arial"/>
          <w:sz w:val="28"/>
        </w:rPr>
        <w:t xml:space="preserve"> S</w:t>
      </w:r>
      <w:r w:rsidR="00375930">
        <w:rPr>
          <w:rFonts w:ascii="Arial" w:hAnsi="Arial" w:cs="Arial"/>
          <w:sz w:val="28"/>
        </w:rPr>
        <w:t>kill</w:t>
      </w:r>
      <w:r w:rsidR="0088763E">
        <w:rPr>
          <w:rFonts w:ascii="Arial" w:hAnsi="Arial" w:cs="Arial"/>
          <w:sz w:val="28"/>
        </w:rPr>
        <w:t>,</w:t>
      </w:r>
      <w:r w:rsidR="000E3B15">
        <w:rPr>
          <w:rFonts w:ascii="Arial" w:hAnsi="Arial" w:cs="Arial"/>
          <w:sz w:val="28"/>
        </w:rPr>
        <w:t xml:space="preserve"> </w:t>
      </w:r>
      <w:r w:rsidR="0056658B">
        <w:rPr>
          <w:rFonts w:ascii="Arial" w:hAnsi="Arial" w:cs="Arial"/>
          <w:sz w:val="28"/>
        </w:rPr>
        <w:t xml:space="preserve">and </w:t>
      </w:r>
      <w:r w:rsidR="000E3B15">
        <w:rPr>
          <w:rFonts w:ascii="Arial" w:hAnsi="Arial" w:cs="Arial"/>
          <w:sz w:val="28"/>
        </w:rPr>
        <w:t>D</w:t>
      </w:r>
      <w:r w:rsidR="00FF699B">
        <w:rPr>
          <w:rFonts w:ascii="Arial" w:hAnsi="Arial" w:cs="Arial"/>
          <w:sz w:val="28"/>
        </w:rPr>
        <w:t>ismantling</w:t>
      </w:r>
      <w:r w:rsidR="000E3B15">
        <w:rPr>
          <w:rFonts w:ascii="Arial" w:hAnsi="Arial" w:cs="Arial"/>
          <w:sz w:val="28"/>
        </w:rPr>
        <w:t xml:space="preserve"> </w:t>
      </w:r>
      <w:r w:rsidR="00375930">
        <w:rPr>
          <w:rFonts w:ascii="Arial" w:hAnsi="Arial" w:cs="Arial"/>
          <w:sz w:val="28"/>
        </w:rPr>
        <w:t>Unthought</w:t>
      </w:r>
      <w:r w:rsidR="000E3B15">
        <w:rPr>
          <w:rFonts w:ascii="Arial" w:hAnsi="Arial" w:cs="Arial"/>
          <w:sz w:val="28"/>
        </w:rPr>
        <w:t xml:space="preserve"> E</w:t>
      </w:r>
      <w:r w:rsidR="0056658B">
        <w:rPr>
          <w:rFonts w:ascii="Arial" w:hAnsi="Arial" w:cs="Arial"/>
          <w:sz w:val="28"/>
        </w:rPr>
        <w:t>xc</w:t>
      </w:r>
      <w:r w:rsidR="00375930">
        <w:rPr>
          <w:rFonts w:ascii="Arial" w:hAnsi="Arial" w:cs="Arial"/>
          <w:sz w:val="28"/>
        </w:rPr>
        <w:t>uses</w:t>
      </w:r>
      <w:r w:rsidR="000E3B15">
        <w:rPr>
          <w:rFonts w:ascii="Arial" w:hAnsi="Arial" w:cs="Arial"/>
          <w:sz w:val="28"/>
        </w:rPr>
        <w:t xml:space="preserve"> Act (PROPER CREDIT </w:t>
      </w:r>
      <w:r w:rsidR="00617727">
        <w:rPr>
          <w:rFonts w:ascii="Arial" w:hAnsi="Arial" w:cs="Arial"/>
          <w:sz w:val="28"/>
        </w:rPr>
        <w:t xml:space="preserve">IS </w:t>
      </w:r>
      <w:r w:rsidR="000E3B15">
        <w:rPr>
          <w:rFonts w:ascii="Arial" w:hAnsi="Arial" w:cs="Arial"/>
          <w:sz w:val="28"/>
        </w:rPr>
        <w:t>DUE Act)</w:t>
      </w:r>
    </w:p>
    <w:p w14:paraId="0339E20B" w14:textId="557656B5" w:rsidR="00552800" w:rsidRPr="00645536" w:rsidRDefault="00552800" w:rsidP="00645536">
      <w:pPr>
        <w:pStyle w:val="Heading11"/>
      </w:pPr>
      <w:r w:rsidRPr="00645536">
        <w:t>Sponsor</w:t>
      </w:r>
      <w:r w:rsidR="00FA08D6" w:rsidRPr="00645536">
        <w:t>(</w:t>
      </w:r>
      <w:r w:rsidRPr="00645536">
        <w:t>s</w:t>
      </w:r>
      <w:r w:rsidR="00FA08D6" w:rsidRPr="00645536">
        <w:t>)</w:t>
      </w:r>
      <w:r w:rsidRPr="00645536">
        <w:t xml:space="preserve">: </w:t>
      </w:r>
      <w:r w:rsidR="0088763E">
        <w:t xml:space="preserve">Majority Leader McNichol, </w:t>
      </w:r>
      <w:r w:rsidR="00F52636">
        <w:t xml:space="preserve">Senator </w:t>
      </w:r>
      <w:proofErr w:type="spellStart"/>
      <w:r w:rsidR="00F52636">
        <w:t>Sirilla</w:t>
      </w:r>
      <w:proofErr w:type="spellEnd"/>
      <w:r w:rsidR="00F52636">
        <w:t xml:space="preserve">, </w:t>
      </w:r>
      <w:r w:rsidR="00FE57DD">
        <w:t xml:space="preserve">Senator </w:t>
      </w:r>
      <w:r w:rsidR="00CF3061">
        <w:t>Watson</w:t>
      </w:r>
    </w:p>
    <w:p w14:paraId="5EA17485" w14:textId="7536567E" w:rsidR="00552800" w:rsidRDefault="00552800">
      <w:pPr>
        <w:ind w:right="3780"/>
        <w:jc w:val="both"/>
        <w:rPr>
          <w:rFonts w:ascii="Arial" w:hAnsi="Arial"/>
          <w:sz w:val="28"/>
        </w:rPr>
      </w:pPr>
    </w:p>
    <w:p w14:paraId="72FFF8D1" w14:textId="6C9E25E6" w:rsidR="0080245A" w:rsidRDefault="00FC4BB6" w:rsidP="0080245A">
      <w:pPr>
        <w:ind w:right="3780"/>
        <w:jc w:val="both"/>
        <w:rPr>
          <w:rFonts w:ascii="Times New Roman Bold" w:hAnsi="Times New Roman Bold"/>
          <w:sz w:val="28"/>
        </w:rPr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66FE4C22" wp14:editId="6778FF84">
                <wp:simplePos x="0" y="0"/>
                <wp:positionH relativeFrom="page">
                  <wp:posOffset>4000500</wp:posOffset>
                </wp:positionH>
                <wp:positionV relativeFrom="page">
                  <wp:posOffset>2628900</wp:posOffset>
                </wp:positionV>
                <wp:extent cx="2857500" cy="1666875"/>
                <wp:effectExtent l="0" t="0" r="19050" b="2857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D71CE6" w14:textId="77777777" w:rsidR="005E568A" w:rsidRPr="00F226A4" w:rsidRDefault="005E568A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226A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APPROVED</w:t>
                            </w:r>
                          </w:p>
                          <w:p w14:paraId="637C960B" w14:textId="77777777" w:rsidR="005E568A" w:rsidRPr="00F226A4" w:rsidRDefault="005E568A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9512D1" w14:textId="77777777" w:rsidR="005E568A" w:rsidRPr="00F226A4" w:rsidRDefault="005E568A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226A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1AFFA835" w14:textId="77777777" w:rsidR="005E568A" w:rsidRPr="00F226A4" w:rsidRDefault="005E568A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226A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5CE4A948" w14:textId="77777777" w:rsidR="005E568A" w:rsidRPr="00F226A4" w:rsidRDefault="005E568A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4B3F198E" w14:textId="77777777" w:rsidR="005E568A" w:rsidRPr="00F226A4" w:rsidRDefault="005E568A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226A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VETOED</w:t>
                            </w:r>
                          </w:p>
                          <w:p w14:paraId="4EC433BA" w14:textId="77777777" w:rsidR="005E568A" w:rsidRPr="00F226A4" w:rsidRDefault="005E568A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80149ED" w14:textId="77777777" w:rsidR="005E568A" w:rsidRPr="00F226A4" w:rsidRDefault="005E568A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226A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447DDD64" w14:textId="77777777" w:rsidR="005E568A" w:rsidRPr="00F226A4" w:rsidRDefault="005E568A" w:rsidP="00E77E8C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226A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  <w:p w14:paraId="2BA32C6E" w14:textId="77777777" w:rsidR="005E568A" w:rsidRPr="0080245A" w:rsidRDefault="005E568A">
                            <w:pPr>
                              <w:pStyle w:val="TitleA"/>
                              <w:tabs>
                                <w:tab w:val="left" w:pos="5040"/>
                              </w:tabs>
                              <w:jc w:val="both"/>
                              <w:rPr>
                                <w:rFonts w:ascii="Arial Bold" w:hAnsi="Arial Bol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E4C22" id="Rectangle 3" o:spid="_x0000_s1026" style="position:absolute;left:0;text-align:left;margin-left:315pt;margin-top:207pt;width:225pt;height:131.25pt;z-index:251659264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">
                <v:stroke joinstyle="round"/>
                <v:path arrowok="t"/>
                <v:textbox inset="3pt,3pt,3pt,3pt">
                  <w:txbxContent>
                    <w:p w14:paraId="7CD71CE6" w14:textId="77777777" w:rsidR="005E568A" w:rsidRPr="00F226A4" w:rsidRDefault="005E568A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226A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APPROVED</w:t>
                      </w:r>
                    </w:p>
                    <w:p w14:paraId="637C960B" w14:textId="77777777" w:rsidR="005E568A" w:rsidRPr="00F226A4" w:rsidRDefault="005E568A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3D9512D1" w14:textId="77777777" w:rsidR="005E568A" w:rsidRPr="00F226A4" w:rsidRDefault="005E568A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226A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1AFFA835" w14:textId="77777777" w:rsidR="005E568A" w:rsidRPr="00F226A4" w:rsidRDefault="005E568A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226A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5CE4A948" w14:textId="77777777" w:rsidR="005E568A" w:rsidRPr="00F226A4" w:rsidRDefault="005E568A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4B3F198E" w14:textId="77777777" w:rsidR="005E568A" w:rsidRPr="00F226A4" w:rsidRDefault="005E568A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226A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VETOED</w:t>
                      </w:r>
                    </w:p>
                    <w:p w14:paraId="4EC433BA" w14:textId="77777777" w:rsidR="005E568A" w:rsidRPr="00F226A4" w:rsidRDefault="005E568A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580149ED" w14:textId="77777777" w:rsidR="005E568A" w:rsidRPr="00F226A4" w:rsidRDefault="005E568A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226A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447DDD64" w14:textId="77777777" w:rsidR="005E568A" w:rsidRPr="00F226A4" w:rsidRDefault="005E568A" w:rsidP="00E77E8C">
                      <w:pPr>
                        <w:pStyle w:val="TitleA"/>
                        <w:tabs>
                          <w:tab w:val="left" w:pos="5040"/>
                        </w:tabs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226A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President</w:t>
                      </w:r>
                    </w:p>
                    <w:p w14:paraId="2BA32C6E" w14:textId="77777777" w:rsidR="005E568A" w:rsidRPr="0080245A" w:rsidRDefault="005E568A">
                      <w:pPr>
                        <w:pStyle w:val="TitleA"/>
                        <w:tabs>
                          <w:tab w:val="left" w:pos="5040"/>
                        </w:tabs>
                        <w:jc w:val="both"/>
                        <w:rPr>
                          <w:rFonts w:ascii="Arial Bold" w:hAnsi="Arial Bold"/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56658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0E2DC3" wp14:editId="495F87D3">
                <wp:simplePos x="0" y="0"/>
                <wp:positionH relativeFrom="page">
                  <wp:posOffset>923925</wp:posOffset>
                </wp:positionH>
                <wp:positionV relativeFrom="page">
                  <wp:posOffset>2628900</wp:posOffset>
                </wp:positionV>
                <wp:extent cx="3003550" cy="1647825"/>
                <wp:effectExtent l="0" t="0" r="2540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0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526" w:type="dxa"/>
                              <w:shd w:val="clear" w:color="auto" w:fill="FFFFFF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22"/>
                              <w:gridCol w:w="1958"/>
                              <w:gridCol w:w="236"/>
                              <w:gridCol w:w="3510"/>
                            </w:tblGrid>
                            <w:tr w:rsidR="005E568A" w:rsidRPr="0080245A" w14:paraId="1D6B616A" w14:textId="77777777" w:rsidTr="00FC4BB6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26FFC5" w14:textId="77777777" w:rsidR="005E568A" w:rsidRPr="0080245A" w:rsidRDefault="005E568A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80245A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Date Inserted: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2F1FEE" w14:textId="39829574" w:rsidR="005E568A" w:rsidRPr="0080245A" w:rsidRDefault="00FC4BB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September 17, 2018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1E8AE92" w14:textId="77777777" w:rsidR="005E568A" w:rsidRPr="0080245A" w:rsidRDefault="005E568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67E1153" w14:textId="77777777" w:rsidR="005E568A" w:rsidRPr="0080245A" w:rsidRDefault="005E568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E568A" w:rsidRPr="0080245A" w14:paraId="1BBE5BCC" w14:textId="77777777" w:rsidTr="00FC4BB6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84E531" w14:textId="77777777" w:rsidR="005E568A" w:rsidRPr="0080245A" w:rsidRDefault="005E568A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80245A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Committee:</w:t>
                                  </w:r>
                                </w:p>
                              </w:tc>
                              <w:tc>
                                <w:tcPr>
                                  <w:tcW w:w="2194" w:type="dxa"/>
                                  <w:gridSpan w:val="2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4595FCA" w14:textId="1C22D343" w:rsidR="005E568A" w:rsidRPr="00FC4BB6" w:rsidRDefault="00FC4BB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C4BB6">
                                    <w:rPr>
                                      <w:rFonts w:ascii="Arial" w:hAnsi="Arial" w:cs="Arial"/>
                                    </w:rPr>
                                    <w:t>Rules and Order</w:t>
                                  </w:r>
                                  <w:r w:rsidR="005E568A" w:rsidRPr="00FC4BB6"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3BCC42B" w14:textId="77777777" w:rsidR="005E568A" w:rsidRPr="00FC4BB6" w:rsidRDefault="005E568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E568A" w:rsidRPr="0080245A" w14:paraId="5AA89FAC" w14:textId="77777777" w:rsidTr="00FC4BB6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D46118" w14:textId="77777777" w:rsidR="005E568A" w:rsidRPr="0080245A" w:rsidRDefault="005E568A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80245A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Committee Vote: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E9DDA92" w14:textId="621C4182" w:rsidR="005E568A" w:rsidRPr="0080245A" w:rsidRDefault="00FC4BB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7-0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8D6C877" w14:textId="77777777" w:rsidR="005E568A" w:rsidRPr="0080245A" w:rsidRDefault="005E568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2D54443" w14:textId="77777777" w:rsidR="005E568A" w:rsidRPr="0080245A" w:rsidRDefault="005E568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E568A" w:rsidRPr="0080245A" w14:paraId="0068D0A0" w14:textId="77777777" w:rsidTr="00FC4BB6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2026174" w14:textId="77777777" w:rsidR="005E568A" w:rsidRPr="0080245A" w:rsidRDefault="005E568A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80245A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Date Completed: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0615C10" w14:textId="6EF3B7B9" w:rsidR="005E568A" w:rsidRPr="0080245A" w:rsidRDefault="00FC4BB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September 17, 2018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21578C7" w14:textId="77777777" w:rsidR="005E568A" w:rsidRPr="0080245A" w:rsidRDefault="005E568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CC72F26" w14:textId="77777777" w:rsidR="005E568A" w:rsidRPr="0080245A" w:rsidRDefault="005E568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C4BB6" w:rsidRPr="0080245A" w14:paraId="305F6C1A" w14:textId="77777777" w:rsidTr="00FC4BB6">
                              <w:trPr>
                                <w:gridAfter w:val="2"/>
                                <w:wAfter w:w="3746" w:type="dxa"/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0183B81" w14:textId="77777777" w:rsidR="00FC4BB6" w:rsidRPr="0080245A" w:rsidRDefault="00FC4BB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CAF923D" w14:textId="4F399982" w:rsidR="00FC4BB6" w:rsidRPr="00FC4BB6" w:rsidRDefault="00FC4BB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FC4BB6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 xml:space="preserve">Pass  </w:t>
                                  </w:r>
                                  <w:r w:rsidRPr="00FC4BB6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         Fail</w:t>
                                  </w:r>
                                </w:p>
                              </w:tc>
                            </w:tr>
                            <w:tr w:rsidR="005E568A" w:rsidRPr="0080245A" w14:paraId="3800E409" w14:textId="77777777" w:rsidTr="00FC4BB6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7C2EA33" w14:textId="77777777" w:rsidR="005E568A" w:rsidRPr="0080245A" w:rsidRDefault="005E568A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80245A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Tabled: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B9F8EAD" w14:textId="77777777" w:rsidR="005E568A" w:rsidRPr="0080245A" w:rsidRDefault="005E568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3316F1E" w14:textId="77777777" w:rsidR="005E568A" w:rsidRPr="0080245A" w:rsidRDefault="005E568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80BDDE" w14:textId="77777777" w:rsidR="005E568A" w:rsidRPr="0080245A" w:rsidRDefault="005E568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5E568A" w:rsidRPr="0080245A" w14:paraId="5CBC0314" w14:textId="77777777" w:rsidTr="00FC4BB6">
                              <w:trPr>
                                <w:cantSplit/>
                                <w:trHeight w:val="320"/>
                              </w:trPr>
                              <w:tc>
                                <w:tcPr>
                                  <w:tcW w:w="1822" w:type="dxa"/>
                                  <w:tcBorders>
                                    <w:top w:val="none" w:sz="8" w:space="0" w:color="000000"/>
                                    <w:left w:val="none" w:sz="8" w:space="0" w:color="000000"/>
                                    <w:bottom w:val="none" w:sz="8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3906D0" w14:textId="77777777" w:rsidR="005E568A" w:rsidRPr="0080245A" w:rsidRDefault="005E568A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80245A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Un-tabled: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7C70F5C" w14:textId="77777777" w:rsidR="005E568A" w:rsidRPr="0080245A" w:rsidRDefault="005E568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AA5264C" w14:textId="77777777" w:rsidR="005E568A" w:rsidRPr="0080245A" w:rsidRDefault="005E568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single" w:sz="4" w:space="0" w:color="000000"/>
                                    <w:left w:val="none" w:sz="8" w:space="0" w:color="000000"/>
                                    <w:bottom w:val="single" w:sz="4" w:space="0" w:color="000000"/>
                                    <w:right w:val="none" w:sz="8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CBAFE55" w14:textId="77777777" w:rsidR="005E568A" w:rsidRPr="0080245A" w:rsidRDefault="005E568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CF0E60" w14:textId="77777777" w:rsidR="005E568A" w:rsidRDefault="005E568A">
                            <w:pPr>
                              <w:rPr>
                                <w:rFonts w:eastAsia="Times New Roman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E2DC3" id="Rectangle 2" o:spid="_x0000_s1027" style="position:absolute;left:0;text-align:left;margin-left:72.75pt;margin-top:207pt;width:236.5pt;height:129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" filled="f">
                <v:stroke joinstyle="round"/>
                <v:path arrowok="t"/>
                <v:textbox inset="3pt,3pt,3pt,3pt">
                  <w:txbxContent>
                    <w:tbl>
                      <w:tblPr>
                        <w:tblW w:w="7526" w:type="dxa"/>
                        <w:shd w:val="clear" w:color="auto" w:fill="FFFFFF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22"/>
                        <w:gridCol w:w="1958"/>
                        <w:gridCol w:w="236"/>
                        <w:gridCol w:w="3510"/>
                      </w:tblGrid>
                      <w:tr w:rsidR="005E568A" w:rsidRPr="0080245A" w14:paraId="1D6B616A" w14:textId="77777777" w:rsidTr="00FC4BB6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26FFC5" w14:textId="77777777" w:rsidR="005E568A" w:rsidRPr="0080245A" w:rsidRDefault="005E568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80245A">
                              <w:rPr>
                                <w:rFonts w:ascii="Arial" w:hAnsi="Arial" w:cs="Arial"/>
                                <w:sz w:val="22"/>
                              </w:rPr>
                              <w:t>Date Inserted: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2F1FEE" w14:textId="39829574" w:rsidR="005E568A" w:rsidRPr="0080245A" w:rsidRDefault="00FC4BB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September 17, 2018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1E8AE92" w14:textId="77777777" w:rsidR="005E568A" w:rsidRPr="0080245A" w:rsidRDefault="005E56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67E1153" w14:textId="77777777" w:rsidR="005E568A" w:rsidRPr="0080245A" w:rsidRDefault="005E56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E568A" w:rsidRPr="0080245A" w14:paraId="1BBE5BCC" w14:textId="77777777" w:rsidTr="00FC4BB6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84E531" w14:textId="77777777" w:rsidR="005E568A" w:rsidRPr="0080245A" w:rsidRDefault="005E568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80245A">
                              <w:rPr>
                                <w:rFonts w:ascii="Arial" w:hAnsi="Arial" w:cs="Arial"/>
                                <w:sz w:val="22"/>
                              </w:rPr>
                              <w:t>Committee:</w:t>
                            </w:r>
                          </w:p>
                        </w:tc>
                        <w:tc>
                          <w:tcPr>
                            <w:tcW w:w="2194" w:type="dxa"/>
                            <w:gridSpan w:val="2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4595FCA" w14:textId="1C22D343" w:rsidR="005E568A" w:rsidRPr="00FC4BB6" w:rsidRDefault="00FC4B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4BB6">
                              <w:rPr>
                                <w:rFonts w:ascii="Arial" w:hAnsi="Arial" w:cs="Arial"/>
                              </w:rPr>
                              <w:t>Rules and Order</w:t>
                            </w:r>
                            <w:r w:rsidR="005E568A" w:rsidRPr="00FC4BB6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3BCC42B" w14:textId="77777777" w:rsidR="005E568A" w:rsidRPr="00FC4BB6" w:rsidRDefault="005E56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E568A" w:rsidRPr="0080245A" w14:paraId="5AA89FAC" w14:textId="77777777" w:rsidTr="00FC4BB6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D46118" w14:textId="77777777" w:rsidR="005E568A" w:rsidRPr="0080245A" w:rsidRDefault="005E568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80245A">
                              <w:rPr>
                                <w:rFonts w:ascii="Arial" w:hAnsi="Arial" w:cs="Arial"/>
                                <w:sz w:val="22"/>
                              </w:rPr>
                              <w:t>Committee Vote: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E9DDA92" w14:textId="621C4182" w:rsidR="005E568A" w:rsidRPr="0080245A" w:rsidRDefault="00FC4BB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7-0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8D6C877" w14:textId="77777777" w:rsidR="005E568A" w:rsidRPr="0080245A" w:rsidRDefault="005E56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2D54443" w14:textId="77777777" w:rsidR="005E568A" w:rsidRPr="0080245A" w:rsidRDefault="005E56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E568A" w:rsidRPr="0080245A" w14:paraId="0068D0A0" w14:textId="77777777" w:rsidTr="00FC4BB6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2026174" w14:textId="77777777" w:rsidR="005E568A" w:rsidRPr="0080245A" w:rsidRDefault="005E568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80245A">
                              <w:rPr>
                                <w:rFonts w:ascii="Arial" w:hAnsi="Arial" w:cs="Arial"/>
                                <w:sz w:val="22"/>
                              </w:rPr>
                              <w:t>Date Completed: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0615C10" w14:textId="6EF3B7B9" w:rsidR="005E568A" w:rsidRPr="0080245A" w:rsidRDefault="00FC4BB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September 17, 2018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21578C7" w14:textId="77777777" w:rsidR="005E568A" w:rsidRPr="0080245A" w:rsidRDefault="005E56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CC72F26" w14:textId="77777777" w:rsidR="005E568A" w:rsidRPr="0080245A" w:rsidRDefault="005E56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C4BB6" w:rsidRPr="0080245A" w14:paraId="305F6C1A" w14:textId="77777777" w:rsidTr="00FC4BB6">
                        <w:trPr>
                          <w:gridAfter w:val="2"/>
                          <w:wAfter w:w="3746" w:type="dxa"/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0183B81" w14:textId="77777777" w:rsidR="00FC4BB6" w:rsidRPr="0080245A" w:rsidRDefault="00FC4BB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CAF923D" w14:textId="4F399982" w:rsidR="00FC4BB6" w:rsidRPr="00FC4BB6" w:rsidRDefault="00FC4BB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FC4BB6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Pass  </w:t>
                            </w:r>
                            <w:r w:rsidRPr="00FC4BB6"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    Fail</w:t>
                            </w:r>
                          </w:p>
                        </w:tc>
                      </w:tr>
                      <w:tr w:rsidR="005E568A" w:rsidRPr="0080245A" w14:paraId="3800E409" w14:textId="77777777" w:rsidTr="00FC4BB6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7C2EA33" w14:textId="77777777" w:rsidR="005E568A" w:rsidRPr="0080245A" w:rsidRDefault="005E568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80245A">
                              <w:rPr>
                                <w:rFonts w:ascii="Arial" w:hAnsi="Arial" w:cs="Arial"/>
                                <w:sz w:val="22"/>
                              </w:rPr>
                              <w:t>Tabled: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B9F8EAD" w14:textId="77777777" w:rsidR="005E568A" w:rsidRPr="0080245A" w:rsidRDefault="005E56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3316F1E" w14:textId="77777777" w:rsidR="005E568A" w:rsidRPr="0080245A" w:rsidRDefault="005E56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80BDDE" w14:textId="77777777" w:rsidR="005E568A" w:rsidRPr="0080245A" w:rsidRDefault="005E56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5E568A" w:rsidRPr="0080245A" w14:paraId="5CBC0314" w14:textId="77777777" w:rsidTr="00FC4BB6">
                        <w:trPr>
                          <w:cantSplit/>
                          <w:trHeight w:val="320"/>
                        </w:trPr>
                        <w:tc>
                          <w:tcPr>
                            <w:tcW w:w="1822" w:type="dxa"/>
                            <w:tcBorders>
                              <w:top w:val="none" w:sz="8" w:space="0" w:color="000000"/>
                              <w:left w:val="none" w:sz="8" w:space="0" w:color="000000"/>
                              <w:bottom w:val="none" w:sz="8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3906D0" w14:textId="77777777" w:rsidR="005E568A" w:rsidRPr="0080245A" w:rsidRDefault="005E568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80245A">
                              <w:rPr>
                                <w:rFonts w:ascii="Arial" w:hAnsi="Arial" w:cs="Arial"/>
                                <w:sz w:val="22"/>
                              </w:rPr>
                              <w:t>Un-tabled: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7C70F5C" w14:textId="77777777" w:rsidR="005E568A" w:rsidRPr="0080245A" w:rsidRDefault="005E56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AA5264C" w14:textId="77777777" w:rsidR="005E568A" w:rsidRPr="0080245A" w:rsidRDefault="005E56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single" w:sz="4" w:space="0" w:color="000000"/>
                              <w:left w:val="none" w:sz="8" w:space="0" w:color="000000"/>
                              <w:bottom w:val="single" w:sz="4" w:space="0" w:color="000000"/>
                              <w:right w:val="none" w:sz="8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CBAFE55" w14:textId="77777777" w:rsidR="005E568A" w:rsidRPr="0080245A" w:rsidRDefault="005E56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33CF0E60" w14:textId="77777777" w:rsidR="005E568A" w:rsidRDefault="005E568A">
                      <w:pPr>
                        <w:rPr>
                          <w:rFonts w:eastAsia="Times New Roman"/>
                          <w:color w:val="auto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0F96D59" w14:textId="483D2415" w:rsidR="0080245A" w:rsidRDefault="0080245A" w:rsidP="0080245A">
      <w:pPr>
        <w:ind w:right="3780"/>
        <w:jc w:val="both"/>
        <w:rPr>
          <w:rFonts w:ascii="Times New Roman Bold" w:hAnsi="Times New Roman Bold"/>
          <w:sz w:val="28"/>
        </w:rPr>
      </w:pPr>
    </w:p>
    <w:p w14:paraId="5BE4E03F" w14:textId="77777777" w:rsidR="0080245A" w:rsidRDefault="0080245A" w:rsidP="0080245A">
      <w:pPr>
        <w:ind w:right="3780"/>
        <w:jc w:val="both"/>
        <w:rPr>
          <w:rFonts w:ascii="Times New Roman Bold" w:hAnsi="Times New Roman Bold"/>
          <w:sz w:val="28"/>
        </w:rPr>
      </w:pPr>
    </w:p>
    <w:p w14:paraId="767BC6D2" w14:textId="77777777" w:rsidR="0080245A" w:rsidRDefault="0080245A" w:rsidP="0080245A">
      <w:pPr>
        <w:ind w:right="3780"/>
        <w:jc w:val="both"/>
        <w:rPr>
          <w:rFonts w:ascii="Times New Roman Bold" w:hAnsi="Times New Roman Bold"/>
          <w:sz w:val="28"/>
        </w:rPr>
      </w:pPr>
    </w:p>
    <w:p w14:paraId="058762C0" w14:textId="77777777" w:rsidR="0080245A" w:rsidRDefault="0080245A" w:rsidP="0080245A">
      <w:pPr>
        <w:ind w:right="3780"/>
        <w:jc w:val="both"/>
        <w:rPr>
          <w:rFonts w:ascii="Times New Roman Bold" w:hAnsi="Times New Roman Bold"/>
          <w:sz w:val="28"/>
        </w:rPr>
      </w:pPr>
    </w:p>
    <w:p w14:paraId="35E407FD" w14:textId="77777777" w:rsidR="0080245A" w:rsidRDefault="0080245A" w:rsidP="0080245A">
      <w:pPr>
        <w:ind w:right="3780"/>
        <w:jc w:val="both"/>
        <w:rPr>
          <w:rFonts w:ascii="Times New Roman Bold" w:hAnsi="Times New Roman Bold"/>
          <w:sz w:val="28"/>
        </w:rPr>
      </w:pPr>
    </w:p>
    <w:p w14:paraId="08133D25" w14:textId="77777777" w:rsidR="0080245A" w:rsidRDefault="0080245A" w:rsidP="0080245A">
      <w:pPr>
        <w:ind w:right="3780"/>
        <w:jc w:val="both"/>
        <w:rPr>
          <w:rFonts w:ascii="Times New Roman Bold" w:hAnsi="Times New Roman Bold"/>
          <w:sz w:val="28"/>
        </w:rPr>
      </w:pPr>
    </w:p>
    <w:p w14:paraId="651D6BD0" w14:textId="77777777" w:rsidR="0080245A" w:rsidRDefault="0080245A" w:rsidP="0080245A">
      <w:pPr>
        <w:ind w:right="3780"/>
        <w:jc w:val="both"/>
        <w:rPr>
          <w:rFonts w:ascii="Times New Roman Bold" w:hAnsi="Times New Roman Bold"/>
          <w:sz w:val="28"/>
        </w:rPr>
      </w:pPr>
    </w:p>
    <w:p w14:paraId="34BDED52" w14:textId="77777777" w:rsidR="0080245A" w:rsidRDefault="0080245A" w:rsidP="0080245A">
      <w:pPr>
        <w:ind w:right="3780"/>
        <w:jc w:val="both"/>
        <w:rPr>
          <w:rFonts w:ascii="Times New Roman Bold" w:hAnsi="Times New Roman Bold"/>
          <w:sz w:val="28"/>
        </w:rPr>
      </w:pPr>
    </w:p>
    <w:p w14:paraId="3AC2CE1B" w14:textId="0D7AF83D" w:rsidR="005E568A" w:rsidRDefault="00552800" w:rsidP="005E568A">
      <w:pPr>
        <w:pStyle w:val="NormalWeb"/>
        <w:shd w:val="clear" w:color="auto" w:fill="FFFFFF"/>
      </w:pPr>
      <w:r>
        <w:rPr>
          <w:rFonts w:ascii="Times New Roman Bold" w:hAnsi="Times New Roman Bold"/>
          <w:sz w:val="28"/>
        </w:rPr>
        <w:t xml:space="preserve">Be it resolved by the Franciscan </w:t>
      </w:r>
      <w:r w:rsidR="0088763E">
        <w:rPr>
          <w:rFonts w:ascii="Times New Roman Bold" w:hAnsi="Times New Roman Bold"/>
          <w:sz w:val="28"/>
        </w:rPr>
        <w:t>U</w:t>
      </w:r>
      <w:r>
        <w:rPr>
          <w:rFonts w:ascii="Times New Roman Bold" w:hAnsi="Times New Roman Bold"/>
          <w:sz w:val="28"/>
        </w:rPr>
        <w:t>niversity Student Government (</w:t>
      </w:r>
      <w:r w:rsidR="0088763E">
        <w:rPr>
          <w:rFonts w:ascii="Times New Roman Bold" w:hAnsi="Times New Roman Bold"/>
          <w:sz w:val="28"/>
        </w:rPr>
        <w:t>FU</w:t>
      </w:r>
      <w:r>
        <w:rPr>
          <w:rFonts w:ascii="Times New Roman Bold" w:hAnsi="Times New Roman Bold"/>
          <w:sz w:val="28"/>
        </w:rPr>
        <w:t xml:space="preserve">SG) that: </w:t>
      </w:r>
      <w:r w:rsidR="005E568A">
        <w:rPr>
          <w:rFonts w:ascii="Times New Roman" w:hAnsi="Times New Roman"/>
          <w:sz w:val="28"/>
          <w:szCs w:val="28"/>
        </w:rPr>
        <w:t xml:space="preserve">FUSG add the following section to By-Laws </w:t>
      </w:r>
      <w:r w:rsidR="009939E5">
        <w:rPr>
          <w:rFonts w:ascii="Times New Roman" w:hAnsi="Times New Roman"/>
          <w:sz w:val="28"/>
          <w:szCs w:val="28"/>
        </w:rPr>
        <w:t>VI</w:t>
      </w:r>
      <w:r w:rsidR="005E568A">
        <w:rPr>
          <w:rFonts w:ascii="Times New Roman" w:hAnsi="Times New Roman"/>
          <w:sz w:val="28"/>
          <w:szCs w:val="28"/>
        </w:rPr>
        <w:t xml:space="preserve">: </w:t>
      </w:r>
    </w:p>
    <w:p w14:paraId="0C9ACD48" w14:textId="29C20C23" w:rsidR="0023511C" w:rsidRPr="0023511C" w:rsidRDefault="0023511C" w:rsidP="005E568A">
      <w:pPr>
        <w:widowControl w:val="0"/>
        <w:autoSpaceDE w:val="0"/>
        <w:autoSpaceDN w:val="0"/>
        <w:adjustRightInd w:val="0"/>
        <w:spacing w:after="240" w:line="440" w:lineRule="atLeast"/>
        <w:rPr>
          <w:rFonts w:eastAsia="Times New Roman"/>
          <w:i/>
          <w:iCs/>
          <w:color w:val="auto"/>
          <w:sz w:val="28"/>
          <w:szCs w:val="28"/>
        </w:rPr>
      </w:pPr>
      <w:r w:rsidRPr="0023511C">
        <w:rPr>
          <w:rFonts w:eastAsia="Times New Roman"/>
          <w:i/>
          <w:iCs/>
          <w:color w:val="auto"/>
          <w:sz w:val="28"/>
          <w:szCs w:val="28"/>
        </w:rPr>
        <w:t>E. Proper Attribution</w:t>
      </w:r>
    </w:p>
    <w:p w14:paraId="3B6154D3" w14:textId="3CB0469D" w:rsidR="005E568A" w:rsidRDefault="0023511C" w:rsidP="0023511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440" w:lineRule="atLeast"/>
        <w:rPr>
          <w:rFonts w:eastAsia="Times New Roman"/>
          <w:i/>
          <w:color w:val="auto"/>
          <w:sz w:val="28"/>
          <w:szCs w:val="28"/>
        </w:rPr>
      </w:pPr>
      <w:r>
        <w:rPr>
          <w:rFonts w:eastAsia="Times New Roman"/>
          <w:i/>
          <w:color w:val="auto"/>
          <w:sz w:val="28"/>
          <w:szCs w:val="28"/>
        </w:rPr>
        <w:t>Every recipient of funding</w:t>
      </w:r>
      <w:r w:rsidR="00194F4E">
        <w:rPr>
          <w:rFonts w:eastAsia="Times New Roman"/>
          <w:i/>
          <w:color w:val="auto"/>
          <w:sz w:val="28"/>
          <w:szCs w:val="28"/>
        </w:rPr>
        <w:t xml:space="preserve"> from the Franciscan University Student Government</w:t>
      </w:r>
      <w:r>
        <w:rPr>
          <w:rFonts w:eastAsia="Times New Roman"/>
          <w:i/>
          <w:color w:val="auto"/>
          <w:sz w:val="28"/>
          <w:szCs w:val="28"/>
        </w:rPr>
        <w:t xml:space="preserve"> for a</w:t>
      </w:r>
      <w:r w:rsidR="00415095">
        <w:rPr>
          <w:rFonts w:eastAsia="Times New Roman"/>
          <w:i/>
          <w:color w:val="auto"/>
          <w:sz w:val="28"/>
          <w:szCs w:val="28"/>
        </w:rPr>
        <w:t xml:space="preserve"> campus</w:t>
      </w:r>
      <w:r>
        <w:rPr>
          <w:rFonts w:eastAsia="Times New Roman"/>
          <w:i/>
          <w:color w:val="auto"/>
          <w:sz w:val="28"/>
          <w:szCs w:val="28"/>
        </w:rPr>
        <w:t xml:space="preserve"> event, of any amount, must state in </w:t>
      </w:r>
      <w:proofErr w:type="gramStart"/>
      <w:r>
        <w:rPr>
          <w:rFonts w:eastAsia="Times New Roman"/>
          <w:i/>
          <w:color w:val="auto"/>
          <w:sz w:val="28"/>
          <w:szCs w:val="28"/>
        </w:rPr>
        <w:t>all of</w:t>
      </w:r>
      <w:proofErr w:type="gramEnd"/>
      <w:r>
        <w:rPr>
          <w:rFonts w:eastAsia="Times New Roman"/>
          <w:i/>
          <w:color w:val="auto"/>
          <w:sz w:val="28"/>
          <w:szCs w:val="28"/>
        </w:rPr>
        <w:t xml:space="preserve"> its </w:t>
      </w:r>
      <w:r w:rsidR="00194F4E">
        <w:rPr>
          <w:rFonts w:eastAsia="Times New Roman"/>
          <w:i/>
          <w:color w:val="auto"/>
          <w:sz w:val="28"/>
          <w:szCs w:val="28"/>
        </w:rPr>
        <w:t>advertising for the event</w:t>
      </w:r>
      <w:r>
        <w:rPr>
          <w:rFonts w:eastAsia="Times New Roman"/>
          <w:i/>
          <w:color w:val="auto"/>
          <w:sz w:val="28"/>
          <w:szCs w:val="28"/>
        </w:rPr>
        <w:t xml:space="preserve">—including (but not limited to) print, digital, </w:t>
      </w:r>
      <w:r w:rsidR="00194F4E">
        <w:rPr>
          <w:rFonts w:eastAsia="Times New Roman"/>
          <w:i/>
          <w:color w:val="auto"/>
          <w:sz w:val="28"/>
          <w:szCs w:val="28"/>
        </w:rPr>
        <w:t>and vocal advertising of the event—and in all of its signs and introductory announcements for the event that it is sponsored by the Franciscan University Student Government.</w:t>
      </w:r>
    </w:p>
    <w:p w14:paraId="6B095A20" w14:textId="68258BC3" w:rsidR="00194F4E" w:rsidRDefault="00194F4E" w:rsidP="00194F4E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240" w:line="440" w:lineRule="atLeast"/>
        <w:rPr>
          <w:rFonts w:eastAsia="Times New Roman"/>
          <w:i/>
          <w:color w:val="auto"/>
          <w:sz w:val="28"/>
          <w:szCs w:val="28"/>
        </w:rPr>
      </w:pPr>
      <w:r>
        <w:rPr>
          <w:rFonts w:eastAsia="Times New Roman"/>
          <w:i/>
          <w:color w:val="auto"/>
          <w:sz w:val="28"/>
          <w:szCs w:val="28"/>
        </w:rPr>
        <w:t>All advertising must at least include the sentence “This event is sponsored by the Franciscan University Student Government.”</w:t>
      </w:r>
    </w:p>
    <w:p w14:paraId="14F0E570" w14:textId="2B469B19" w:rsidR="00194F4E" w:rsidRDefault="00194F4E" w:rsidP="00415095">
      <w:pPr>
        <w:pStyle w:val="ListParagraph"/>
        <w:widowControl w:val="0"/>
        <w:numPr>
          <w:ilvl w:val="2"/>
          <w:numId w:val="10"/>
        </w:numPr>
        <w:autoSpaceDE w:val="0"/>
        <w:autoSpaceDN w:val="0"/>
        <w:adjustRightInd w:val="0"/>
        <w:spacing w:after="240" w:line="440" w:lineRule="atLeast"/>
        <w:rPr>
          <w:rFonts w:eastAsia="Times New Roman"/>
          <w:i/>
          <w:color w:val="auto"/>
          <w:sz w:val="28"/>
          <w:szCs w:val="28"/>
        </w:rPr>
      </w:pPr>
      <w:r>
        <w:rPr>
          <w:rFonts w:eastAsia="Times New Roman"/>
          <w:i/>
          <w:color w:val="auto"/>
          <w:sz w:val="28"/>
          <w:szCs w:val="28"/>
        </w:rPr>
        <w:t>If the advertising is visual, then the Franciscan University Student Government seal must also be displayed.</w:t>
      </w:r>
    </w:p>
    <w:p w14:paraId="62B5EAA5" w14:textId="6EA7AC73" w:rsidR="00415095" w:rsidRDefault="00415095" w:rsidP="0041509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440" w:lineRule="atLeast"/>
        <w:rPr>
          <w:rFonts w:eastAsia="Times New Roman"/>
          <w:i/>
          <w:color w:val="auto"/>
          <w:sz w:val="28"/>
          <w:szCs w:val="28"/>
        </w:rPr>
      </w:pPr>
      <w:r>
        <w:rPr>
          <w:rFonts w:eastAsia="Times New Roman"/>
          <w:i/>
          <w:color w:val="auto"/>
          <w:sz w:val="28"/>
          <w:szCs w:val="28"/>
        </w:rPr>
        <w:t xml:space="preserve">Every recipient of funding from the Franciscan University Student Government for trips, objects, or anything else must provide for </w:t>
      </w:r>
      <w:proofErr w:type="gramStart"/>
      <w:r>
        <w:rPr>
          <w:rFonts w:eastAsia="Times New Roman"/>
          <w:i/>
          <w:color w:val="auto"/>
          <w:sz w:val="28"/>
          <w:szCs w:val="28"/>
        </w:rPr>
        <w:t>sufficient</w:t>
      </w:r>
      <w:proofErr w:type="gramEnd"/>
      <w:r>
        <w:rPr>
          <w:rFonts w:eastAsia="Times New Roman"/>
          <w:i/>
          <w:color w:val="auto"/>
          <w:sz w:val="28"/>
          <w:szCs w:val="28"/>
        </w:rPr>
        <w:t xml:space="preserve">, visible, and apparent attribution to the Franciscan University Student </w:t>
      </w:r>
      <w:r>
        <w:rPr>
          <w:rFonts w:eastAsia="Times New Roman"/>
          <w:i/>
          <w:color w:val="auto"/>
          <w:sz w:val="28"/>
          <w:szCs w:val="28"/>
        </w:rPr>
        <w:lastRenderedPageBreak/>
        <w:t>Government.</w:t>
      </w:r>
    </w:p>
    <w:p w14:paraId="6DAB7196" w14:textId="77777777" w:rsidR="00415095" w:rsidRDefault="00415095" w:rsidP="00415095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240" w:line="440" w:lineRule="atLeast"/>
        <w:rPr>
          <w:rFonts w:eastAsia="Times New Roman"/>
          <w:i/>
          <w:color w:val="auto"/>
          <w:sz w:val="28"/>
          <w:szCs w:val="28"/>
        </w:rPr>
      </w:pPr>
      <w:r>
        <w:rPr>
          <w:rFonts w:eastAsia="Times New Roman"/>
          <w:i/>
          <w:color w:val="auto"/>
          <w:sz w:val="28"/>
          <w:szCs w:val="28"/>
        </w:rPr>
        <w:t>All advertising must at least include the sentence “This event is sponsored by the Franciscan University Student Government.”</w:t>
      </w:r>
    </w:p>
    <w:p w14:paraId="65318AD7" w14:textId="77777777" w:rsidR="00415095" w:rsidRDefault="00415095" w:rsidP="00415095">
      <w:pPr>
        <w:pStyle w:val="ListParagraph"/>
        <w:widowControl w:val="0"/>
        <w:numPr>
          <w:ilvl w:val="2"/>
          <w:numId w:val="10"/>
        </w:numPr>
        <w:autoSpaceDE w:val="0"/>
        <w:autoSpaceDN w:val="0"/>
        <w:adjustRightInd w:val="0"/>
        <w:spacing w:after="240" w:line="440" w:lineRule="atLeast"/>
        <w:rPr>
          <w:rFonts w:eastAsia="Times New Roman"/>
          <w:i/>
          <w:color w:val="auto"/>
          <w:sz w:val="28"/>
          <w:szCs w:val="28"/>
        </w:rPr>
      </w:pPr>
      <w:r>
        <w:rPr>
          <w:rFonts w:eastAsia="Times New Roman"/>
          <w:i/>
          <w:color w:val="auto"/>
          <w:sz w:val="28"/>
          <w:szCs w:val="28"/>
        </w:rPr>
        <w:t>If the advertising is visual, then the Franciscan University Student Government seal must also be displayed.</w:t>
      </w:r>
    </w:p>
    <w:p w14:paraId="35A03E73" w14:textId="168A2E87" w:rsidR="00415095" w:rsidRPr="00415095" w:rsidRDefault="00415095" w:rsidP="00415095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240" w:line="440" w:lineRule="atLeast"/>
        <w:rPr>
          <w:rFonts w:eastAsia="Times New Roman"/>
          <w:i/>
          <w:color w:val="auto"/>
          <w:sz w:val="28"/>
          <w:szCs w:val="28"/>
        </w:rPr>
      </w:pPr>
      <w:r>
        <w:rPr>
          <w:rFonts w:eastAsia="Times New Roman"/>
          <w:i/>
          <w:color w:val="auto"/>
          <w:sz w:val="28"/>
          <w:szCs w:val="28"/>
        </w:rPr>
        <w:t xml:space="preserve">For objects, it must have at least this </w:t>
      </w:r>
      <w:r w:rsidR="002C4490">
        <w:rPr>
          <w:rFonts w:eastAsia="Times New Roman"/>
          <w:i/>
          <w:color w:val="auto"/>
          <w:sz w:val="28"/>
          <w:szCs w:val="28"/>
        </w:rPr>
        <w:t xml:space="preserve">perduring notice on it: </w:t>
      </w:r>
      <w:r>
        <w:rPr>
          <w:rFonts w:eastAsia="Times New Roman"/>
          <w:i/>
          <w:color w:val="auto"/>
          <w:sz w:val="28"/>
          <w:szCs w:val="28"/>
        </w:rPr>
        <w:t>“This is sponsored by the Franciscan University Student Government.”</w:t>
      </w:r>
    </w:p>
    <w:p w14:paraId="22BD9920" w14:textId="1A2F49CB" w:rsidR="00194F4E" w:rsidRDefault="00194F4E" w:rsidP="0023511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440" w:lineRule="atLeast"/>
        <w:rPr>
          <w:rFonts w:eastAsia="Times New Roman"/>
          <w:i/>
          <w:color w:val="auto"/>
          <w:sz w:val="28"/>
          <w:szCs w:val="28"/>
        </w:rPr>
      </w:pPr>
      <w:r>
        <w:rPr>
          <w:rFonts w:eastAsia="Times New Roman"/>
          <w:i/>
          <w:color w:val="auto"/>
          <w:sz w:val="28"/>
          <w:szCs w:val="28"/>
        </w:rPr>
        <w:t>If a club does not follow these rules for an event, then they will immediately forfeit their budget for the rest of the semester and be limited to a budget of no more than $1,000 for the next semester.</w:t>
      </w:r>
    </w:p>
    <w:p w14:paraId="760C7F01" w14:textId="16DC21D4" w:rsidR="00194F4E" w:rsidRDefault="00194F4E" w:rsidP="002C4490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240" w:line="440" w:lineRule="atLeast"/>
        <w:rPr>
          <w:rFonts w:eastAsia="Times New Roman"/>
          <w:i/>
          <w:color w:val="auto"/>
          <w:sz w:val="28"/>
          <w:szCs w:val="28"/>
        </w:rPr>
      </w:pPr>
      <w:r>
        <w:rPr>
          <w:rFonts w:eastAsia="Times New Roman"/>
          <w:i/>
          <w:color w:val="auto"/>
          <w:sz w:val="28"/>
          <w:szCs w:val="28"/>
        </w:rPr>
        <w:t>Such clubs may still request funding in accordance with [VI.C].</w:t>
      </w:r>
    </w:p>
    <w:p w14:paraId="160A91F8" w14:textId="6C539E6C" w:rsidR="00FC4BB6" w:rsidRDefault="00FC4BB6" w:rsidP="00FC4BB6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440" w:lineRule="atLeast"/>
        <w:rPr>
          <w:rFonts w:eastAsia="Times New Roman"/>
          <w:i/>
          <w:color w:val="auto"/>
          <w:sz w:val="28"/>
          <w:szCs w:val="28"/>
        </w:rPr>
      </w:pPr>
      <w:r>
        <w:rPr>
          <w:rFonts w:eastAsia="Times New Roman"/>
          <w:i/>
          <w:color w:val="auto"/>
          <w:sz w:val="28"/>
          <w:szCs w:val="28"/>
        </w:rPr>
        <w:t>If a bill is to be exempt from the requirements of [VI.E.1-3], it must state such in the text of the bill.</w:t>
      </w:r>
    </w:p>
    <w:p w14:paraId="5EF174F4" w14:textId="7B07104C" w:rsidR="00FC4BB6" w:rsidRPr="002C4490" w:rsidRDefault="00FC4BB6" w:rsidP="00FC4BB6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240" w:line="440" w:lineRule="atLeast"/>
        <w:rPr>
          <w:rFonts w:eastAsia="Times New Roman"/>
          <w:i/>
          <w:color w:val="auto"/>
          <w:sz w:val="28"/>
          <w:szCs w:val="28"/>
        </w:rPr>
      </w:pPr>
      <w:r>
        <w:rPr>
          <w:rFonts w:eastAsia="Times New Roman"/>
          <w:i/>
          <w:color w:val="auto"/>
          <w:sz w:val="28"/>
          <w:szCs w:val="28"/>
        </w:rPr>
        <w:t>If a bill contains this exemption, then it will need seventy-five percent of the assembly to vote for it to be passed.</w:t>
      </w:r>
      <w:bookmarkStart w:id="0" w:name="_GoBack"/>
      <w:bookmarkEnd w:id="0"/>
    </w:p>
    <w:p w14:paraId="1FFFFC02" w14:textId="77777777" w:rsidR="005E568A" w:rsidRPr="005E568A" w:rsidRDefault="005E568A" w:rsidP="005E568A">
      <w:pPr>
        <w:widowControl w:val="0"/>
        <w:autoSpaceDE w:val="0"/>
        <w:autoSpaceDN w:val="0"/>
        <w:adjustRightInd w:val="0"/>
        <w:spacing w:after="240" w:line="440" w:lineRule="atLeast"/>
        <w:rPr>
          <w:rFonts w:eastAsia="Times New Roman"/>
          <w:color w:val="auto"/>
          <w:sz w:val="28"/>
          <w:szCs w:val="28"/>
        </w:rPr>
      </w:pPr>
      <w:r w:rsidRPr="005E568A">
        <w:rPr>
          <w:rFonts w:eastAsia="Times New Roman"/>
          <w:b/>
          <w:bCs/>
          <w:i/>
          <w:iCs/>
          <w:color w:val="auto"/>
          <w:sz w:val="28"/>
          <w:szCs w:val="28"/>
        </w:rPr>
        <w:t xml:space="preserve">Recognizing that: </w:t>
      </w:r>
    </w:p>
    <w:p w14:paraId="6763CE96" w14:textId="6FBA1586" w:rsidR="007C0181" w:rsidRDefault="00194F4E" w:rsidP="00C2091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440" w:lineRule="atLeast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Most students do not realize the central role the FUSG plays on campus.</w:t>
      </w:r>
    </w:p>
    <w:p w14:paraId="50D8AA44" w14:textId="7948EAE5" w:rsidR="000E3B15" w:rsidRPr="00C20919" w:rsidRDefault="000E3B15" w:rsidP="00C2091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240" w:line="440" w:lineRule="atLeast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The FUSG ought to get the credit it deserves.</w:t>
      </w:r>
    </w:p>
    <w:p w14:paraId="53F1E7F7" w14:textId="77777777" w:rsidR="00C20919" w:rsidRPr="005E568A" w:rsidRDefault="00C20919" w:rsidP="005E568A">
      <w:pPr>
        <w:widowControl w:val="0"/>
        <w:autoSpaceDE w:val="0"/>
        <w:autoSpaceDN w:val="0"/>
        <w:adjustRightInd w:val="0"/>
        <w:spacing w:after="240" w:line="440" w:lineRule="atLeast"/>
        <w:rPr>
          <w:rFonts w:eastAsia="Times New Roman"/>
          <w:color w:val="auto"/>
          <w:sz w:val="28"/>
          <w:szCs w:val="28"/>
        </w:rPr>
      </w:pPr>
    </w:p>
    <w:p w14:paraId="0706699C" w14:textId="24B47A41" w:rsidR="00455CC9" w:rsidRPr="00FE57DD" w:rsidRDefault="00455CC9" w:rsidP="005E568A">
      <w:pPr>
        <w:rPr>
          <w:sz w:val="28"/>
          <w:szCs w:val="28"/>
        </w:rPr>
      </w:pPr>
    </w:p>
    <w:sectPr w:rsidR="00455CC9" w:rsidRPr="00FE57DD" w:rsidSect="00D96708">
      <w:pgSz w:w="12240" w:h="15840"/>
      <w:pgMar w:top="900" w:right="1440" w:bottom="810" w:left="1440" w:header="620" w:footer="5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CBD77" w14:textId="77777777" w:rsidR="00A6408B" w:rsidRDefault="00A6408B">
      <w:r>
        <w:separator/>
      </w:r>
    </w:p>
  </w:endnote>
  <w:endnote w:type="continuationSeparator" w:id="0">
    <w:p w14:paraId="32C5FDC4" w14:textId="77777777" w:rsidR="00A6408B" w:rsidRDefault="00A6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 Font Regular">
    <w:charset w:val="00"/>
    <w:family w:val="auto"/>
    <w:pitch w:val="variable"/>
    <w:sig w:usb0="00000003" w:usb1="00000000" w:usb2="00000000" w:usb3="00000000" w:csb0="00000001" w:csb1="00000000"/>
  </w:font>
  <w:font w:name="Times New Roman Bold Italic"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old Italic">
    <w:altName w:val="Arial"/>
    <w:panose1 w:val="020B0704020202090204"/>
    <w:charset w:val="00"/>
    <w:family w:val="auto"/>
    <w:pitch w:val="variable"/>
    <w:sig w:usb0="E0000AFF" w:usb1="00007843" w:usb2="00000001" w:usb3="00000000" w:csb0="000001B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CD673" w14:textId="77777777" w:rsidR="00A6408B" w:rsidRDefault="00A6408B">
      <w:r>
        <w:separator/>
      </w:r>
    </w:p>
  </w:footnote>
  <w:footnote w:type="continuationSeparator" w:id="0">
    <w:p w14:paraId="357C306B" w14:textId="77777777" w:rsidR="00A6408B" w:rsidRDefault="00A64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3"/>
        </w:tabs>
        <w:ind w:left="283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 w15:restartNumberingAfterBreak="0">
    <w:nsid w:val="138A4CD9"/>
    <w:multiLevelType w:val="hybridMultilevel"/>
    <w:tmpl w:val="CF7A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A1C07"/>
    <w:multiLevelType w:val="hybridMultilevel"/>
    <w:tmpl w:val="F36C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40A34"/>
    <w:multiLevelType w:val="hybridMultilevel"/>
    <w:tmpl w:val="5660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7370"/>
    <w:multiLevelType w:val="hybridMultilevel"/>
    <w:tmpl w:val="B8041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F09EC"/>
    <w:multiLevelType w:val="hybridMultilevel"/>
    <w:tmpl w:val="AAD2B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14997"/>
    <w:multiLevelType w:val="hybridMultilevel"/>
    <w:tmpl w:val="C5641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0280A"/>
    <w:multiLevelType w:val="hybridMultilevel"/>
    <w:tmpl w:val="F816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533C0"/>
    <w:multiLevelType w:val="hybridMultilevel"/>
    <w:tmpl w:val="3A32E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00FC0"/>
    <w:multiLevelType w:val="hybridMultilevel"/>
    <w:tmpl w:val="F87C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CA"/>
    <w:rsid w:val="00090976"/>
    <w:rsid w:val="000C7855"/>
    <w:rsid w:val="000E1407"/>
    <w:rsid w:val="000E3B15"/>
    <w:rsid w:val="001038CA"/>
    <w:rsid w:val="0011718A"/>
    <w:rsid w:val="00142DA9"/>
    <w:rsid w:val="00193560"/>
    <w:rsid w:val="00194F4E"/>
    <w:rsid w:val="001A28B5"/>
    <w:rsid w:val="0023511C"/>
    <w:rsid w:val="00256024"/>
    <w:rsid w:val="002A00CC"/>
    <w:rsid w:val="002C4490"/>
    <w:rsid w:val="002D0BC2"/>
    <w:rsid w:val="0030552B"/>
    <w:rsid w:val="00375930"/>
    <w:rsid w:val="00415095"/>
    <w:rsid w:val="00455C4D"/>
    <w:rsid w:val="00455CC9"/>
    <w:rsid w:val="004B344B"/>
    <w:rsid w:val="00552800"/>
    <w:rsid w:val="0056277F"/>
    <w:rsid w:val="0056658B"/>
    <w:rsid w:val="00573A09"/>
    <w:rsid w:val="005E568A"/>
    <w:rsid w:val="00617727"/>
    <w:rsid w:val="00645536"/>
    <w:rsid w:val="00692A1B"/>
    <w:rsid w:val="006A2B43"/>
    <w:rsid w:val="007533D0"/>
    <w:rsid w:val="007C0181"/>
    <w:rsid w:val="007E6809"/>
    <w:rsid w:val="007F318A"/>
    <w:rsid w:val="0080245A"/>
    <w:rsid w:val="00803924"/>
    <w:rsid w:val="0088763E"/>
    <w:rsid w:val="0091679B"/>
    <w:rsid w:val="00973F54"/>
    <w:rsid w:val="00982E0C"/>
    <w:rsid w:val="009939E5"/>
    <w:rsid w:val="00A34707"/>
    <w:rsid w:val="00A6408B"/>
    <w:rsid w:val="00A66085"/>
    <w:rsid w:val="00A874DE"/>
    <w:rsid w:val="00B1066D"/>
    <w:rsid w:val="00B2235E"/>
    <w:rsid w:val="00C20919"/>
    <w:rsid w:val="00C20E63"/>
    <w:rsid w:val="00CF3061"/>
    <w:rsid w:val="00D92858"/>
    <w:rsid w:val="00D96708"/>
    <w:rsid w:val="00E1016E"/>
    <w:rsid w:val="00E31771"/>
    <w:rsid w:val="00E33D98"/>
    <w:rsid w:val="00E75992"/>
    <w:rsid w:val="00E77E8C"/>
    <w:rsid w:val="00E81E09"/>
    <w:rsid w:val="00EB6CDC"/>
    <w:rsid w:val="00F226A4"/>
    <w:rsid w:val="00F37205"/>
    <w:rsid w:val="00F52636"/>
    <w:rsid w:val="00FA08D6"/>
    <w:rsid w:val="00FC4BB6"/>
    <w:rsid w:val="00FD731A"/>
    <w:rsid w:val="00FE57DD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1FF61D"/>
  <w15:docId w15:val="{53DCFD26-3167-470D-B85F-2DA32663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6708"/>
    <w:rPr>
      <w:rFonts w:eastAsia="ヒラギノ角ゴ Pro W3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D96708"/>
    <w:pPr>
      <w:spacing w:after="200" w:line="276" w:lineRule="auto"/>
    </w:pPr>
    <w:rPr>
      <w:rFonts w:ascii="System Font Regular" w:eastAsia="ヒラギノ角ゴ Pro W3" w:hAnsi="System Font Regular"/>
      <w:color w:val="000000"/>
      <w:sz w:val="22"/>
    </w:rPr>
  </w:style>
  <w:style w:type="paragraph" w:customStyle="1" w:styleId="TitleA">
    <w:name w:val="Title A"/>
    <w:rsid w:val="00D96708"/>
    <w:pPr>
      <w:jc w:val="center"/>
    </w:pPr>
    <w:rPr>
      <w:rFonts w:ascii="Times New Roman Bold Italic" w:eastAsia="ヒラギノ角ゴ Pro W3" w:hAnsi="Times New Roman Bold Italic"/>
      <w:color w:val="000000"/>
    </w:rPr>
  </w:style>
  <w:style w:type="paragraph" w:customStyle="1" w:styleId="Heading31">
    <w:name w:val="Heading 31"/>
    <w:next w:val="Normal"/>
    <w:rsid w:val="00D96708"/>
    <w:pPr>
      <w:keepNext/>
      <w:jc w:val="both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Heading21">
    <w:name w:val="Heading 21"/>
    <w:next w:val="Normal"/>
    <w:rsid w:val="00D96708"/>
    <w:pPr>
      <w:keepNext/>
      <w:outlineLvl w:val="1"/>
    </w:pPr>
    <w:rPr>
      <w:rFonts w:ascii="Arial" w:eastAsia="ヒラギノ角ゴ Pro W3" w:hAnsi="Arial"/>
      <w:color w:val="000000"/>
      <w:sz w:val="24"/>
    </w:rPr>
  </w:style>
  <w:style w:type="paragraph" w:customStyle="1" w:styleId="Heading11">
    <w:name w:val="Heading 11"/>
    <w:next w:val="Normal"/>
    <w:autoRedefine/>
    <w:rsid w:val="00645536"/>
    <w:pPr>
      <w:keepNext/>
      <w:jc w:val="both"/>
      <w:outlineLvl w:val="0"/>
    </w:pPr>
    <w:rPr>
      <w:rFonts w:ascii="Arial" w:eastAsia="ヒラギノ角ゴ Pro W3" w:hAnsi="Arial"/>
      <w:color w:val="000000"/>
      <w:sz w:val="28"/>
      <w:szCs w:val="28"/>
    </w:rPr>
  </w:style>
  <w:style w:type="character" w:styleId="PlaceholderText">
    <w:name w:val="Placeholder Text"/>
    <w:uiPriority w:val="99"/>
    <w:semiHidden/>
    <w:rsid w:val="00982E0C"/>
    <w:rPr>
      <w:color w:val="808080"/>
    </w:rPr>
  </w:style>
  <w:style w:type="table" w:styleId="TableGrid">
    <w:name w:val="Table Grid"/>
    <w:basedOn w:val="TableNormal"/>
    <w:locked/>
    <w:rsid w:val="00982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18A"/>
    <w:pPr>
      <w:ind w:left="720"/>
      <w:contextualSpacing/>
    </w:pPr>
  </w:style>
  <w:style w:type="character" w:styleId="CommentReference">
    <w:name w:val="annotation reference"/>
    <w:locked/>
    <w:rsid w:val="00F226A4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F226A4"/>
    <w:rPr>
      <w:szCs w:val="20"/>
    </w:rPr>
  </w:style>
  <w:style w:type="character" w:customStyle="1" w:styleId="CommentTextChar">
    <w:name w:val="Comment Text Char"/>
    <w:link w:val="CommentText"/>
    <w:rsid w:val="00F226A4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F226A4"/>
    <w:rPr>
      <w:b/>
      <w:bCs/>
    </w:rPr>
  </w:style>
  <w:style w:type="character" w:customStyle="1" w:styleId="CommentSubjectChar">
    <w:name w:val="Comment Subject Char"/>
    <w:link w:val="CommentSubject"/>
    <w:rsid w:val="00F226A4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F22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226A4"/>
    <w:rPr>
      <w:rFonts w:ascii="Segoe UI" w:eastAsia="ヒラギノ角ゴ Pro W3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locked/>
    <w:rsid w:val="005E568A"/>
    <w:pPr>
      <w:spacing w:before="100" w:beforeAutospacing="1" w:after="100" w:afterAutospacing="1"/>
    </w:pPr>
    <w:rPr>
      <w:rFonts w:ascii="Times" w:eastAsia="Times New Roman" w:hAnsi="Times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6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Watson, Jacob</cp:lastModifiedBy>
  <cp:revision>5</cp:revision>
  <cp:lastPrinted>2015-10-20T03:04:00Z</cp:lastPrinted>
  <dcterms:created xsi:type="dcterms:W3CDTF">2018-09-13T15:37:00Z</dcterms:created>
  <dcterms:modified xsi:type="dcterms:W3CDTF">2018-09-18T20:15:00Z</dcterms:modified>
</cp:coreProperties>
</file>